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A8EF3" w14:textId="5750406B" w:rsidR="000F59A5" w:rsidRDefault="007F3856">
      <w:pPr>
        <w:rPr>
          <w:rFonts w:ascii="宋体" w:eastAsia="宋体" w:hAnsi="宋体"/>
        </w:rPr>
      </w:pPr>
      <w:r w:rsidRPr="007F3856">
        <w:rPr>
          <w:rFonts w:ascii="宋体" w:eastAsia="宋体" w:hAnsi="宋体"/>
        </w:rPr>
        <w:t>1.Rd-04模组可以穿墙吗？</w:t>
      </w:r>
      <w:r w:rsidRPr="007F3856">
        <w:rPr>
          <w:rFonts w:ascii="宋体" w:eastAsia="宋体" w:hAnsi="宋体"/>
        </w:rPr>
        <w:br/>
        <w:t>答：该模组不具备穿墙的能力，其抗干扰、体积小、杂波和高次谐波抑制效果好、高稳定性和一致性等优点。</w:t>
      </w:r>
      <w:r w:rsidRPr="007F3856">
        <w:rPr>
          <w:rFonts w:ascii="宋体" w:eastAsia="宋体" w:hAnsi="宋体"/>
        </w:rPr>
        <w:br/>
        <w:t>2.Rd-04模组能接入天猫精灵平台吗？</w:t>
      </w:r>
      <w:r w:rsidRPr="007F3856">
        <w:rPr>
          <w:rFonts w:ascii="宋体" w:eastAsia="宋体" w:hAnsi="宋体"/>
        </w:rPr>
        <w:br/>
        <w:t>答：不能。</w:t>
      </w:r>
      <w:r w:rsidRPr="007F3856">
        <w:rPr>
          <w:rFonts w:ascii="宋体" w:eastAsia="宋体" w:hAnsi="宋体"/>
        </w:rPr>
        <w:br/>
        <w:t>3.Rd-04模块探测角度可调吗？</w:t>
      </w:r>
      <w:r w:rsidRPr="007F3856">
        <w:rPr>
          <w:rFonts w:ascii="宋体" w:eastAsia="宋体" w:hAnsi="宋体"/>
        </w:rPr>
        <w:br/>
        <w:t>答：不能调节。</w:t>
      </w:r>
    </w:p>
    <w:p w14:paraId="68D3CED4" w14:textId="088616A9" w:rsidR="0011285D" w:rsidRPr="007F3856" w:rsidRDefault="0011285D">
      <w:pPr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待更新</w:t>
      </w:r>
      <w:proofErr w:type="spellStart"/>
      <w:r>
        <w:rPr>
          <w:rFonts w:ascii="宋体" w:eastAsia="宋体" w:hAnsi="宋体" w:hint="eastAsia"/>
        </w:rPr>
        <w:t>ing</w:t>
      </w:r>
      <w:proofErr w:type="spellEnd"/>
    </w:p>
    <w:sectPr w:rsidR="0011285D" w:rsidRPr="007F38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C3F"/>
    <w:rsid w:val="000F59A5"/>
    <w:rsid w:val="0011285D"/>
    <w:rsid w:val="004A3C3F"/>
    <w:rsid w:val="007F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C20B4"/>
  <w15:chartTrackingRefBased/>
  <w15:docId w15:val="{F60AC088-E3AE-4398-9864-35D34202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85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世丰 胡</dc:creator>
  <cp:keywords/>
  <dc:description/>
  <cp:lastModifiedBy>世丰 胡</cp:lastModifiedBy>
  <cp:revision>3</cp:revision>
  <dcterms:created xsi:type="dcterms:W3CDTF">2023-06-05T06:43:00Z</dcterms:created>
  <dcterms:modified xsi:type="dcterms:W3CDTF">2023-06-05T06:44:00Z</dcterms:modified>
</cp:coreProperties>
</file>